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B7" w:rsidRPr="00DE5CB7" w:rsidRDefault="00DE5CB7" w:rsidP="00DE5CB7">
      <w:pPr>
        <w:widowControl/>
        <w:jc w:val="center"/>
        <w:rPr>
          <w:rFonts w:ascii="Arial" w:eastAsia="宋体" w:hAnsi="Arial" w:cs="Arial"/>
          <w:color w:val="11449E"/>
          <w:kern w:val="0"/>
          <w:sz w:val="14"/>
          <w:szCs w:val="14"/>
        </w:rPr>
      </w:pPr>
      <w:r w:rsidRPr="00DE5CB7">
        <w:rPr>
          <w:rFonts w:ascii="Arial" w:eastAsia="宋体" w:hAnsi="Arial" w:cs="Arial"/>
          <w:b/>
          <w:bCs/>
          <w:color w:val="11449E"/>
          <w:kern w:val="0"/>
          <w:sz w:val="48"/>
          <w:szCs w:val="48"/>
        </w:rPr>
        <w:t>第九周会议活动安排</w:t>
      </w:r>
    </w:p>
    <w:p w:rsidR="00DE5CB7" w:rsidRPr="00DE5CB7" w:rsidRDefault="00DE5CB7" w:rsidP="00DE5CB7">
      <w:pPr>
        <w:widowControl/>
        <w:jc w:val="right"/>
        <w:rPr>
          <w:rFonts w:ascii="Arial" w:eastAsia="宋体" w:hAnsi="Arial" w:cs="Arial"/>
          <w:color w:val="11449E"/>
          <w:kern w:val="0"/>
          <w:sz w:val="19"/>
          <w:szCs w:val="19"/>
        </w:rPr>
      </w:pPr>
      <w:r w:rsidRPr="00DE5CB7">
        <w:rPr>
          <w:rFonts w:ascii="Arial" w:eastAsia="宋体" w:hAnsi="Arial" w:cs="Arial"/>
          <w:color w:val="11449E"/>
          <w:kern w:val="0"/>
          <w:sz w:val="19"/>
          <w:szCs w:val="19"/>
        </w:rPr>
        <w:t>2019-04-</w:t>
      </w:r>
      <w:proofErr w:type="gramStart"/>
      <w:r w:rsidRPr="00DE5CB7">
        <w:rPr>
          <w:rFonts w:ascii="Arial" w:eastAsia="宋体" w:hAnsi="Arial" w:cs="Arial"/>
          <w:color w:val="11449E"/>
          <w:kern w:val="0"/>
          <w:sz w:val="19"/>
          <w:szCs w:val="19"/>
        </w:rPr>
        <w:t>22  ~</w:t>
      </w:r>
      <w:proofErr w:type="gramEnd"/>
      <w:r w:rsidRPr="00DE5CB7">
        <w:rPr>
          <w:rFonts w:ascii="Arial" w:eastAsia="宋体" w:hAnsi="Arial" w:cs="Arial"/>
          <w:color w:val="11449E"/>
          <w:kern w:val="0"/>
          <w:sz w:val="19"/>
          <w:szCs w:val="19"/>
        </w:rPr>
        <w:t>  2019-04-28   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554"/>
        <w:gridCol w:w="1410"/>
        <w:gridCol w:w="3792"/>
        <w:gridCol w:w="1071"/>
        <w:gridCol w:w="3231"/>
        <w:gridCol w:w="1419"/>
        <w:gridCol w:w="1769"/>
      </w:tblGrid>
      <w:tr w:rsidR="00457243" w:rsidRPr="00DE5CB7" w:rsidTr="0003497C">
        <w:trPr>
          <w:trHeight w:val="459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b/>
                <w:bCs/>
                <w:color w:val="11449E"/>
                <w:kern w:val="0"/>
                <w:szCs w:val="21"/>
              </w:rPr>
              <w:t>日期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b/>
                <w:bCs/>
                <w:color w:val="11449E"/>
                <w:kern w:val="0"/>
                <w:szCs w:val="21"/>
              </w:rPr>
              <w:t>时间</w:t>
            </w:r>
          </w:p>
        </w:tc>
        <w:tc>
          <w:tcPr>
            <w:tcW w:w="1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b/>
                <w:bCs/>
                <w:color w:val="11449E"/>
                <w:kern w:val="0"/>
                <w:szCs w:val="21"/>
              </w:rPr>
              <w:t>内容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b/>
                <w:bCs/>
                <w:color w:val="11449E"/>
                <w:kern w:val="0"/>
                <w:szCs w:val="21"/>
              </w:rPr>
              <w:t>召集人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b/>
                <w:bCs/>
                <w:color w:val="11449E"/>
                <w:kern w:val="0"/>
                <w:szCs w:val="21"/>
              </w:rPr>
              <w:t>参加人员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b/>
                <w:bCs/>
                <w:color w:val="11449E"/>
                <w:kern w:val="0"/>
                <w:szCs w:val="21"/>
              </w:rPr>
              <w:t>责任部门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b/>
                <w:bCs/>
                <w:color w:val="11449E"/>
                <w:kern w:val="0"/>
                <w:szCs w:val="21"/>
              </w:rPr>
              <w:t>地点</w:t>
            </w:r>
          </w:p>
        </w:tc>
      </w:tr>
      <w:tr w:rsidR="00457243" w:rsidRPr="00DE5CB7" w:rsidTr="0003497C">
        <w:trPr>
          <w:trHeight w:val="32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457243" w:rsidRPr="00DE5CB7" w:rsidRDefault="00457243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2019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年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04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月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23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日</w:t>
            </w:r>
          </w:p>
          <w:p w:rsidR="00457243" w:rsidRPr="00DE5CB7" w:rsidRDefault="00457243" w:rsidP="00DE5CB7">
            <w:pPr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星期二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457243" w:rsidRPr="00DE5CB7" w:rsidRDefault="00457243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13:30-15:</w:t>
            </w: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2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457243" w:rsidRPr="00DE5CB7" w:rsidRDefault="00457243" w:rsidP="00DE5CB7">
            <w:pPr>
              <w:widowControl/>
              <w:jc w:val="center"/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学院学术委员会会议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457243" w:rsidRPr="00DE5CB7" w:rsidRDefault="00457243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陈华兴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457243" w:rsidRPr="00DE5CB7" w:rsidRDefault="00457243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学院学术委员会成员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457243" w:rsidRPr="00DE5CB7" w:rsidRDefault="00457243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马克思学院</w:t>
            </w:r>
          </w:p>
        </w:tc>
        <w:tc>
          <w:tcPr>
            <w:tcW w:w="6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457243" w:rsidRPr="00DE5CB7" w:rsidRDefault="00457243" w:rsidP="00457243">
            <w:pPr>
              <w:widowControl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/>
                <w:color w:val="11449E"/>
                <w:kern w:val="0"/>
                <w:szCs w:val="21"/>
              </w:rPr>
              <w:t>下沙校区综合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楼</w:t>
            </w: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1240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会议室</w:t>
            </w:r>
          </w:p>
        </w:tc>
      </w:tr>
      <w:tr w:rsidR="00457243" w:rsidRPr="00DE5CB7" w:rsidTr="0003497C">
        <w:trPr>
          <w:trHeight w:val="3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457243" w:rsidRPr="00DE5CB7" w:rsidRDefault="00457243" w:rsidP="00DE5CB7">
            <w:pPr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457243" w:rsidRPr="00DE5CB7" w:rsidRDefault="00457243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15:30-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457243" w:rsidRDefault="00457243" w:rsidP="00DE5CB7">
            <w:pPr>
              <w:widowControl/>
              <w:jc w:val="center"/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学院党政联席会议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457243" w:rsidRDefault="00457243" w:rsidP="00DE5CB7">
            <w:pPr>
              <w:widowControl/>
              <w:jc w:val="center"/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陈华兴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457243" w:rsidRDefault="00457243" w:rsidP="00457243">
            <w:pPr>
              <w:widowControl/>
              <w:jc w:val="center"/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学院党政联席会成员</w:t>
            </w:r>
          </w:p>
        </w:tc>
        <w:tc>
          <w:tcPr>
            <w:tcW w:w="4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457243" w:rsidRDefault="00457243" w:rsidP="00DE5CB7">
            <w:pPr>
              <w:widowControl/>
              <w:jc w:val="center"/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</w:pPr>
          </w:p>
        </w:tc>
        <w:tc>
          <w:tcPr>
            <w:tcW w:w="6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457243" w:rsidRDefault="00457243" w:rsidP="00457243">
            <w:pPr>
              <w:widowControl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</w:p>
        </w:tc>
      </w:tr>
      <w:tr w:rsidR="0003497C" w:rsidRPr="00DE5CB7" w:rsidTr="0003497C">
        <w:trPr>
          <w:trHeight w:val="3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3497C" w:rsidRPr="00DE5CB7" w:rsidRDefault="0003497C" w:rsidP="00DE5CB7">
            <w:pPr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3497C" w:rsidRDefault="0003497C" w:rsidP="00DE5CB7">
            <w:pPr>
              <w:widowControl/>
              <w:jc w:val="center"/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</w:pPr>
            <w:r w:rsidRPr="0003497C"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13:30-16:00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3497C" w:rsidRDefault="00EA5BDD" w:rsidP="00DE5CB7">
            <w:pPr>
              <w:widowControl/>
              <w:jc w:val="center"/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</w:pPr>
            <w:r w:rsidRPr="00EA5BDD"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党支部书记培训</w:t>
            </w:r>
            <w:r w:rsidR="00677E1E"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3497C" w:rsidRDefault="0003497C" w:rsidP="00DE5CB7">
            <w:pPr>
              <w:widowControl/>
              <w:jc w:val="center"/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</w:pP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3497C" w:rsidRDefault="00677E1E" w:rsidP="00457243">
            <w:pPr>
              <w:widowControl/>
              <w:jc w:val="center"/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学院各党支部书记</w:t>
            </w:r>
          </w:p>
        </w:tc>
        <w:tc>
          <w:tcPr>
            <w:tcW w:w="4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3497C" w:rsidRDefault="00677E1E" w:rsidP="00DE5CB7">
            <w:pPr>
              <w:widowControl/>
              <w:jc w:val="center"/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学校组织部</w:t>
            </w:r>
          </w:p>
        </w:tc>
        <w:tc>
          <w:tcPr>
            <w:tcW w:w="6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3497C" w:rsidRDefault="00EA5BDD" w:rsidP="00457243">
            <w:pPr>
              <w:widowControl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C65204">
              <w:rPr>
                <w:rFonts w:ascii="Arial" w:eastAsia="宋体" w:hAnsi="Arial" w:cs="Arial" w:hint="eastAsia"/>
                <w:color w:val="11449E"/>
                <w:kern w:val="0"/>
                <w:szCs w:val="21"/>
              </w:rPr>
              <w:t>下沙校区综合楼二楼报告厅</w:t>
            </w:r>
          </w:p>
        </w:tc>
      </w:tr>
      <w:tr w:rsidR="00457243" w:rsidRPr="00DE5CB7" w:rsidTr="002838A0">
        <w:trPr>
          <w:trHeight w:val="8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457243" w:rsidRPr="00DE5CB7" w:rsidRDefault="00457243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13:30-15:00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457243" w:rsidRPr="00DE5CB7" w:rsidRDefault="00457243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校史馆改建工作会议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457243" w:rsidRPr="00DE5CB7" w:rsidRDefault="00457243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任志国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 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br/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钱天国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 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457243" w:rsidRPr="00DE5CB7" w:rsidRDefault="00457243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宣传部、社会合作处、公共事务处、图书馆、档案馆负责人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457243" w:rsidRPr="00DE5CB7" w:rsidRDefault="00457243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宣传部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457243" w:rsidRPr="00DE5CB7" w:rsidRDefault="00457243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下沙校区综合大楼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9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楼第三会议室</w:t>
            </w:r>
          </w:p>
        </w:tc>
      </w:tr>
      <w:tr w:rsidR="0003497C" w:rsidRPr="00DE5CB7" w:rsidTr="00457243">
        <w:trPr>
          <w:trHeight w:val="8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2019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年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04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月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24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日</w:t>
            </w:r>
          </w:p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星期三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09:00-11:00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期中本科教学工作会议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赵英军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 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各学院分管教学工作负责人、系（室）主任、教学秘书，教务处、体工部、艺术教研室负责人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教务处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下沙校区国际会议中心二楼会议室</w:t>
            </w:r>
          </w:p>
        </w:tc>
      </w:tr>
      <w:tr w:rsidR="0003497C" w:rsidRPr="00DE5CB7" w:rsidTr="00457243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CB7" w:rsidRPr="00DE5CB7" w:rsidRDefault="00DE5CB7" w:rsidP="00DE5CB7">
            <w:pPr>
              <w:widowControl/>
              <w:jc w:val="left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13:30-15:00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2019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届毕业生就业工作推进会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赵英军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 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各学院分管学生工作负责人，学工部、</w:t>
            </w:r>
            <w:proofErr w:type="gramStart"/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研</w:t>
            </w:r>
            <w:proofErr w:type="gramEnd"/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工部、教务处、招就处负责人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招就处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DE5CB7" w:rsidRPr="00DE5CB7" w:rsidRDefault="00DE5CB7" w:rsidP="00DE5CB7">
            <w:pPr>
              <w:widowControl/>
              <w:jc w:val="center"/>
              <w:rPr>
                <w:rFonts w:ascii="Arial" w:eastAsia="宋体" w:hAnsi="Arial" w:cs="Arial"/>
                <w:color w:val="11449E"/>
                <w:kern w:val="0"/>
                <w:szCs w:val="21"/>
              </w:rPr>
            </w:pP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下沙校区综合大楼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9</w:t>
            </w:r>
            <w:r w:rsidRPr="00DE5CB7">
              <w:rPr>
                <w:rFonts w:ascii="Arial" w:eastAsia="宋体" w:hAnsi="Arial" w:cs="Arial"/>
                <w:color w:val="11449E"/>
                <w:kern w:val="0"/>
                <w:szCs w:val="21"/>
              </w:rPr>
              <w:t>楼第一会议室</w:t>
            </w:r>
          </w:p>
        </w:tc>
      </w:tr>
    </w:tbl>
    <w:p w:rsidR="00DE5CB7" w:rsidRPr="00DE5CB7" w:rsidRDefault="00DE5CB7" w:rsidP="00DE5CB7">
      <w:pPr>
        <w:widowControl/>
        <w:jc w:val="left"/>
        <w:rPr>
          <w:rFonts w:ascii="Arial" w:eastAsia="宋体" w:hAnsi="Arial" w:cs="Arial"/>
          <w:color w:val="11449E"/>
          <w:kern w:val="0"/>
          <w:szCs w:val="21"/>
        </w:rPr>
      </w:pPr>
      <w:r w:rsidRPr="00DE5CB7">
        <w:rPr>
          <w:rFonts w:ascii="Arial" w:eastAsia="宋体" w:hAnsi="Arial" w:cs="Arial"/>
          <w:color w:val="11449E"/>
          <w:kern w:val="0"/>
          <w:szCs w:val="21"/>
        </w:rPr>
        <w:t>注：</w:t>
      </w:r>
    </w:p>
    <w:p w:rsidR="000E304E" w:rsidRPr="00DE5CB7" w:rsidRDefault="00DE5CB7" w:rsidP="0003497C">
      <w:pPr>
        <w:widowControl/>
        <w:jc w:val="left"/>
        <w:rPr>
          <w:szCs w:val="21"/>
        </w:rPr>
      </w:pPr>
      <w:r w:rsidRPr="00DE5CB7">
        <w:rPr>
          <w:rFonts w:ascii="Arial" w:eastAsia="宋体" w:hAnsi="Arial" w:cs="Arial"/>
          <w:color w:val="11449E"/>
          <w:kern w:val="0"/>
          <w:szCs w:val="21"/>
        </w:rPr>
        <w:t>“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五一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”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国际劳动节国家放假安排调整为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5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月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1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日至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4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日，共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4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天，学校调课安排如下：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4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月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28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日（周日）改上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5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月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2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日（周四）的课程；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5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月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5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日（周日）改上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5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月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3</w:t>
      </w:r>
      <w:r w:rsidRPr="00DE5CB7">
        <w:rPr>
          <w:rFonts w:ascii="Arial" w:eastAsia="宋体" w:hAnsi="Arial" w:cs="Arial"/>
          <w:color w:val="11449E"/>
          <w:kern w:val="0"/>
          <w:szCs w:val="21"/>
        </w:rPr>
        <w:t>日（周五）的课程；</w:t>
      </w:r>
    </w:p>
    <w:sectPr w:rsidR="000E304E" w:rsidRPr="00DE5CB7" w:rsidSect="00DE5C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5CB7"/>
    <w:rsid w:val="0003497C"/>
    <w:rsid w:val="000E304E"/>
    <w:rsid w:val="00457243"/>
    <w:rsid w:val="00677E1E"/>
    <w:rsid w:val="00C65204"/>
    <w:rsid w:val="00DE5CB7"/>
    <w:rsid w:val="00EA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0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5C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TLGSP318</dc:creator>
  <cp:lastModifiedBy>TLGSP318</cp:lastModifiedBy>
  <cp:revision>5</cp:revision>
  <dcterms:created xsi:type="dcterms:W3CDTF">2019-04-19T05:23:00Z</dcterms:created>
  <dcterms:modified xsi:type="dcterms:W3CDTF">2019-04-19T07:38:00Z</dcterms:modified>
</cp:coreProperties>
</file>